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8C46E" w14:textId="66434248" w:rsidR="00815D7F" w:rsidRDefault="004117AA" w:rsidP="00815D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Sangolquí</w:t>
      </w:r>
      <w:r w:rsidR="00147EA1" w:rsidRPr="00BB0F8F">
        <w:rPr>
          <w:rFonts w:ascii="Times New Roman" w:hAnsi="Times New Roman" w:cs="Times New Roman"/>
          <w:sz w:val="24"/>
          <w:szCs w:val="24"/>
        </w:rPr>
        <w:t>, fecha</w:t>
      </w:r>
      <w:r w:rsidR="00815D7F">
        <w:rPr>
          <w:rFonts w:ascii="Times New Roman" w:hAnsi="Times New Roman" w:cs="Times New Roman"/>
          <w:sz w:val="24"/>
          <w:szCs w:val="24"/>
        </w:rPr>
        <w:t>…</w:t>
      </w:r>
    </w:p>
    <w:p w14:paraId="34646A9E" w14:textId="77777777" w:rsidR="00815D7F" w:rsidRDefault="00815D7F" w:rsidP="00815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Señores </w:t>
      </w:r>
    </w:p>
    <w:p w14:paraId="1EA7FD03" w14:textId="3F845D2F" w:rsidR="00147EA1" w:rsidRPr="00815D7F" w:rsidRDefault="00815D7F" w:rsidP="00815D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D7F">
        <w:rPr>
          <w:rFonts w:ascii="Times New Roman" w:hAnsi="Times New Roman" w:cs="Times New Roman"/>
          <w:b/>
          <w:bCs/>
          <w:sz w:val="24"/>
          <w:szCs w:val="24"/>
        </w:rPr>
        <w:t>Universidad de las Fuerzas Armadas-ESPE</w:t>
      </w:r>
    </w:p>
    <w:p w14:paraId="61086DF8" w14:textId="01C5AE8F" w:rsidR="00815D7F" w:rsidRDefault="00815D7F" w:rsidP="00815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su despacho.</w:t>
      </w:r>
    </w:p>
    <w:p w14:paraId="702B12FD" w14:textId="77777777" w:rsidR="00815D7F" w:rsidRDefault="00815D7F" w:rsidP="00147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A3A429" w14:textId="42884014" w:rsidR="00147EA1" w:rsidRPr="00BB0F8F" w:rsidRDefault="00815D7F" w:rsidP="00147E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la tramitación de la liquidación de haberes correspondiente, tenemos a bien comparecer con la presente </w:t>
      </w:r>
      <w:r w:rsidR="00147EA1" w:rsidRPr="00BB0F8F">
        <w:rPr>
          <w:rFonts w:ascii="Times New Roman" w:hAnsi="Times New Roman" w:cs="Times New Roman"/>
          <w:b/>
          <w:bCs/>
          <w:sz w:val="24"/>
          <w:szCs w:val="24"/>
        </w:rPr>
        <w:t xml:space="preserve">DESIGNACIÓN DE PROCURADOR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FAMILIAR </w:t>
      </w:r>
      <w:r w:rsidR="00147EA1" w:rsidRPr="00BB0F8F">
        <w:rPr>
          <w:rFonts w:ascii="Times New Roman" w:hAnsi="Times New Roman" w:cs="Times New Roman"/>
          <w:b/>
          <w:bCs/>
          <w:sz w:val="24"/>
          <w:szCs w:val="24"/>
        </w:rPr>
        <w:t>COMÚN PARA GESTIÓN DE TRÁMITE DE LIQUIDACIÓN</w:t>
      </w:r>
      <w:r w:rsidRPr="00815D7F">
        <w:rPr>
          <w:rFonts w:ascii="Times New Roman" w:hAnsi="Times New Roman" w:cs="Times New Roman"/>
          <w:sz w:val="24"/>
          <w:szCs w:val="24"/>
        </w:rPr>
        <w:t>, así: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BE9986" w14:textId="43270BBE" w:rsidR="00147EA1" w:rsidRPr="00BB0F8F" w:rsidRDefault="00893091" w:rsidP="00147E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…………………..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 en calidad de cónyuge sobreviviente y nosotros </w:t>
      </w:r>
      <w:r w:rsidRPr="00893091">
        <w:rPr>
          <w:rFonts w:ascii="Times New Roman" w:hAnsi="Times New Roman" w:cs="Times New Roman"/>
          <w:b/>
          <w:bCs/>
          <w:sz w:val="24"/>
          <w:szCs w:val="24"/>
        </w:rPr>
        <w:t>……………….</w:t>
      </w:r>
      <w:r w:rsidR="00BB0F8F" w:rsidRPr="00BB0F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………..</w:t>
      </w:r>
      <w:r w:rsidR="00BB0F8F" w:rsidRPr="00BB0F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y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</w:t>
      </w:r>
      <w:r w:rsidR="00147EA1" w:rsidRPr="00BB0F8F">
        <w:rPr>
          <w:rFonts w:ascii="Times New Roman" w:hAnsi="Times New Roman" w:cs="Times New Roman"/>
          <w:sz w:val="24"/>
          <w:szCs w:val="24"/>
        </w:rPr>
        <w:t>, en calidad de hijos</w:t>
      </w:r>
      <w:r w:rsidR="00BB0F8F" w:rsidRPr="00BB0F8F">
        <w:rPr>
          <w:rFonts w:ascii="Times New Roman" w:hAnsi="Times New Roman" w:cs="Times New Roman"/>
          <w:sz w:val="24"/>
          <w:szCs w:val="24"/>
        </w:rPr>
        <w:t xml:space="preserve"> legítimos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, del señor quien en vida fue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……………………..</w:t>
      </w:r>
      <w:r w:rsidR="00BB0F8F" w:rsidRPr="00BB0F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una vez que hemos realizado la respectiva posesión efectiva de bienes, considerando que hay trámites administrativos </w:t>
      </w:r>
      <w:r w:rsidR="004328BE">
        <w:rPr>
          <w:rFonts w:ascii="Times New Roman" w:hAnsi="Times New Roman" w:cs="Times New Roman"/>
          <w:sz w:val="24"/>
          <w:szCs w:val="24"/>
        </w:rPr>
        <w:t>pendientes de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 </w:t>
      </w:r>
      <w:r w:rsidR="00BB0F8F">
        <w:rPr>
          <w:rFonts w:ascii="Times New Roman" w:hAnsi="Times New Roman" w:cs="Times New Roman"/>
          <w:sz w:val="24"/>
          <w:szCs w:val="24"/>
        </w:rPr>
        <w:t>gesti</w:t>
      </w:r>
      <w:r w:rsidR="004328BE">
        <w:rPr>
          <w:rFonts w:ascii="Times New Roman" w:hAnsi="Times New Roman" w:cs="Times New Roman"/>
          <w:sz w:val="24"/>
          <w:szCs w:val="24"/>
        </w:rPr>
        <w:t>ón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 </w:t>
      </w:r>
      <w:r w:rsidR="00BB0F8F">
        <w:rPr>
          <w:rFonts w:ascii="Times New Roman" w:hAnsi="Times New Roman" w:cs="Times New Roman"/>
          <w:sz w:val="24"/>
          <w:szCs w:val="24"/>
        </w:rPr>
        <w:t xml:space="preserve">para el </w:t>
      </w:r>
      <w:r w:rsidR="004328BE">
        <w:rPr>
          <w:rFonts w:ascii="Times New Roman" w:hAnsi="Times New Roman" w:cs="Times New Roman"/>
          <w:sz w:val="24"/>
          <w:szCs w:val="24"/>
        </w:rPr>
        <w:t>correcto finiquito de</w:t>
      </w:r>
      <w:r w:rsidR="00BB0F8F">
        <w:rPr>
          <w:rFonts w:ascii="Times New Roman" w:hAnsi="Times New Roman" w:cs="Times New Roman"/>
          <w:sz w:val="24"/>
          <w:szCs w:val="24"/>
        </w:rPr>
        <w:t xml:space="preserve"> la relación laboral </w:t>
      </w:r>
      <w:r w:rsidR="004328BE">
        <w:rPr>
          <w:rFonts w:ascii="Times New Roman" w:hAnsi="Times New Roman" w:cs="Times New Roman"/>
          <w:sz w:val="24"/>
          <w:szCs w:val="24"/>
        </w:rPr>
        <w:t>mantenida</w:t>
      </w:r>
      <w:r w:rsidR="00BB0F8F">
        <w:rPr>
          <w:rFonts w:ascii="Times New Roman" w:hAnsi="Times New Roman" w:cs="Times New Roman"/>
          <w:sz w:val="24"/>
          <w:szCs w:val="24"/>
        </w:rPr>
        <w:t xml:space="preserve"> en vida con la </w:t>
      </w:r>
      <w:r w:rsidR="00BB0F8F" w:rsidRPr="00BB0F8F">
        <w:rPr>
          <w:rFonts w:ascii="Times New Roman" w:hAnsi="Times New Roman" w:cs="Times New Roman"/>
          <w:sz w:val="24"/>
          <w:szCs w:val="24"/>
        </w:rPr>
        <w:t>Universidad de las Fuerzas Armadas</w:t>
      </w:r>
      <w:r w:rsidR="00BB0F8F">
        <w:rPr>
          <w:rFonts w:ascii="Times New Roman" w:hAnsi="Times New Roman" w:cs="Times New Roman"/>
          <w:sz w:val="24"/>
          <w:szCs w:val="24"/>
        </w:rPr>
        <w:t>-</w:t>
      </w:r>
      <w:r w:rsidR="00BB0F8F" w:rsidRPr="00BB0F8F">
        <w:rPr>
          <w:rFonts w:ascii="Times New Roman" w:hAnsi="Times New Roman" w:cs="Times New Roman"/>
          <w:sz w:val="24"/>
          <w:szCs w:val="24"/>
        </w:rPr>
        <w:t>ESPE</w:t>
      </w:r>
      <w:r w:rsidR="00BB0F8F">
        <w:rPr>
          <w:rFonts w:ascii="Times New Roman" w:hAnsi="Times New Roman" w:cs="Times New Roman"/>
          <w:sz w:val="24"/>
          <w:szCs w:val="24"/>
        </w:rPr>
        <w:t>,</w:t>
      </w:r>
      <w:r w:rsidR="004328BE">
        <w:rPr>
          <w:rFonts w:ascii="Times New Roman" w:hAnsi="Times New Roman" w:cs="Times New Roman"/>
          <w:sz w:val="24"/>
          <w:szCs w:val="24"/>
        </w:rPr>
        <w:t xml:space="preserve"> para llegar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 la liquidación de haberes </w:t>
      </w:r>
      <w:r w:rsidR="004328BE">
        <w:rPr>
          <w:rFonts w:ascii="Times New Roman" w:hAnsi="Times New Roman" w:cs="Times New Roman"/>
          <w:sz w:val="24"/>
          <w:szCs w:val="24"/>
        </w:rPr>
        <w:t>correspondiente; por el presente tenemos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 de común acuerdo</w:t>
      </w:r>
      <w:r w:rsidR="004328BE">
        <w:rPr>
          <w:rFonts w:ascii="Times New Roman" w:hAnsi="Times New Roman" w:cs="Times New Roman"/>
          <w:sz w:val="24"/>
          <w:szCs w:val="24"/>
        </w:rPr>
        <w:t xml:space="preserve">, 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a bien designar como representante y procurador común </w:t>
      </w:r>
      <w:r w:rsidR="004328BE">
        <w:rPr>
          <w:rFonts w:ascii="Times New Roman" w:hAnsi="Times New Roman" w:cs="Times New Roman"/>
          <w:sz w:val="24"/>
          <w:szCs w:val="24"/>
        </w:rPr>
        <w:t xml:space="preserve"> de la gestión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 a</w:t>
      </w:r>
      <w:r w:rsidR="004328BE">
        <w:rPr>
          <w:rFonts w:ascii="Times New Roman" w:hAnsi="Times New Roman" w:cs="Times New Roman"/>
          <w:sz w:val="24"/>
          <w:szCs w:val="24"/>
        </w:rPr>
        <w:t xml:space="preserve"> </w:t>
      </w:r>
      <w:r w:rsidR="008A30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……………….</w:t>
      </w:r>
      <w:r w:rsidR="004328BE" w:rsidRPr="00432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 </w:t>
      </w:r>
      <w:r w:rsidR="004328BE">
        <w:rPr>
          <w:rFonts w:ascii="Times New Roman" w:hAnsi="Times New Roman" w:cs="Times New Roman"/>
          <w:sz w:val="24"/>
          <w:szCs w:val="24"/>
        </w:rPr>
        <w:t>(</w:t>
      </w:r>
      <w:r w:rsidR="00147EA1" w:rsidRPr="00BB0F8F">
        <w:rPr>
          <w:rFonts w:ascii="Times New Roman" w:hAnsi="Times New Roman" w:cs="Times New Roman"/>
          <w:sz w:val="24"/>
          <w:szCs w:val="24"/>
        </w:rPr>
        <w:t>hermana</w:t>
      </w:r>
      <w:r w:rsidR="004328BE">
        <w:rPr>
          <w:rFonts w:ascii="Times New Roman" w:hAnsi="Times New Roman" w:cs="Times New Roman"/>
          <w:sz w:val="24"/>
          <w:szCs w:val="24"/>
        </w:rPr>
        <w:t>/Madre</w:t>
      </w:r>
      <w:r w:rsidR="008A30C7">
        <w:rPr>
          <w:rFonts w:ascii="Times New Roman" w:hAnsi="Times New Roman" w:cs="Times New Roman"/>
          <w:sz w:val="24"/>
          <w:szCs w:val="24"/>
        </w:rPr>
        <w:t>/</w:t>
      </w:r>
      <w:r w:rsidR="004328BE">
        <w:rPr>
          <w:rFonts w:ascii="Times New Roman" w:hAnsi="Times New Roman" w:cs="Times New Roman"/>
          <w:sz w:val="24"/>
          <w:szCs w:val="24"/>
        </w:rPr>
        <w:t xml:space="preserve">cónyuge sobreviviente) </w:t>
      </w:r>
    </w:p>
    <w:p w14:paraId="44075C0C" w14:textId="7DAB327E" w:rsidR="00147EA1" w:rsidRDefault="003B5E7D" w:rsidP="00147E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Dado la naturaleza del instrumento, corresponde recalcar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 que esta autorización es únicamente para la gestión de dicho trámite donde una vez que se acredite</w:t>
      </w:r>
      <w:r>
        <w:rPr>
          <w:rFonts w:ascii="Times New Roman" w:hAnsi="Times New Roman" w:cs="Times New Roman"/>
          <w:sz w:val="24"/>
          <w:szCs w:val="24"/>
        </w:rPr>
        <w:t>n los valores correspondientes a la liquidación,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estos se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 procederá</w:t>
      </w:r>
      <w:r>
        <w:rPr>
          <w:rFonts w:ascii="Times New Roman" w:hAnsi="Times New Roman" w:cs="Times New Roman"/>
          <w:sz w:val="24"/>
          <w:szCs w:val="24"/>
        </w:rPr>
        <w:t>n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 a la respectiva distribución por </w:t>
      </w:r>
      <w:r w:rsidR="00815D7F">
        <w:rPr>
          <w:rFonts w:ascii="Times New Roman" w:hAnsi="Times New Roman" w:cs="Times New Roman"/>
          <w:sz w:val="24"/>
          <w:szCs w:val="24"/>
        </w:rPr>
        <w:t xml:space="preserve">conforme jurídicamente corresponde. </w:t>
      </w:r>
    </w:p>
    <w:p w14:paraId="340BFE81" w14:textId="45811833" w:rsidR="00815D7F" w:rsidRDefault="00815D7F" w:rsidP="00147E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constancia legítima de todo lo actuado, acompañamos al presente copias de cédula y certificado de votación que acreditan la veracidad, así como en señal de aceptación y ratificación, tenemos a bien firmarlo en unidad de acto. </w:t>
      </w:r>
    </w:p>
    <w:p w14:paraId="0B598BFC" w14:textId="5986B665" w:rsidR="00815D7F" w:rsidRPr="00815D7F" w:rsidRDefault="00815D7F" w:rsidP="00147E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D7F">
        <w:rPr>
          <w:rFonts w:ascii="Times New Roman" w:hAnsi="Times New Roman" w:cs="Times New Roman"/>
          <w:b/>
          <w:bCs/>
          <w:sz w:val="24"/>
          <w:szCs w:val="24"/>
        </w:rPr>
        <w:t xml:space="preserve">Atentamente;  </w:t>
      </w:r>
    </w:p>
    <w:p w14:paraId="19A842FE" w14:textId="77777777" w:rsidR="00147EA1" w:rsidRPr="00BB0F8F" w:rsidRDefault="00147EA1" w:rsidP="00147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C147AB" w14:textId="77777777" w:rsidR="00147EA1" w:rsidRPr="00BB0F8F" w:rsidRDefault="00147EA1" w:rsidP="00147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936500" w14:textId="662BA880" w:rsidR="00147EA1" w:rsidRPr="00BB0F8F" w:rsidRDefault="00147EA1" w:rsidP="00147EA1">
      <w:pPr>
        <w:jc w:val="both"/>
        <w:rPr>
          <w:rFonts w:ascii="Times New Roman" w:hAnsi="Times New Roman" w:cs="Times New Roman"/>
          <w:sz w:val="24"/>
          <w:szCs w:val="24"/>
        </w:rPr>
      </w:pPr>
      <w:r w:rsidRPr="00BB0F8F">
        <w:rPr>
          <w:rFonts w:ascii="Times New Roman" w:hAnsi="Times New Roman" w:cs="Times New Roman"/>
          <w:sz w:val="24"/>
          <w:szCs w:val="24"/>
        </w:rPr>
        <w:t>Firma 1</w:t>
      </w:r>
      <w:r w:rsidR="00752493">
        <w:rPr>
          <w:rFonts w:ascii="Times New Roman" w:hAnsi="Times New Roman" w:cs="Times New Roman"/>
          <w:sz w:val="24"/>
          <w:szCs w:val="24"/>
        </w:rPr>
        <w:t xml:space="preserve">     ____________________</w:t>
      </w:r>
    </w:p>
    <w:p w14:paraId="2DF142D2" w14:textId="77777777" w:rsidR="00147EA1" w:rsidRPr="00BB0F8F" w:rsidRDefault="00147EA1" w:rsidP="00147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508D3C" w14:textId="5B2FEB8D" w:rsidR="00147EA1" w:rsidRPr="00BB0F8F" w:rsidRDefault="00147EA1" w:rsidP="00147EA1">
      <w:pPr>
        <w:jc w:val="both"/>
        <w:rPr>
          <w:rFonts w:ascii="Times New Roman" w:hAnsi="Times New Roman" w:cs="Times New Roman"/>
          <w:sz w:val="24"/>
          <w:szCs w:val="24"/>
        </w:rPr>
      </w:pPr>
      <w:r w:rsidRPr="00BB0F8F">
        <w:rPr>
          <w:rFonts w:ascii="Times New Roman" w:hAnsi="Times New Roman" w:cs="Times New Roman"/>
          <w:sz w:val="24"/>
          <w:szCs w:val="24"/>
        </w:rPr>
        <w:t>Firma 2</w:t>
      </w:r>
      <w:r w:rsidR="00752493">
        <w:rPr>
          <w:rFonts w:ascii="Times New Roman" w:hAnsi="Times New Roman" w:cs="Times New Roman"/>
          <w:sz w:val="24"/>
          <w:szCs w:val="24"/>
        </w:rPr>
        <w:t xml:space="preserve">     ____________________</w:t>
      </w:r>
    </w:p>
    <w:p w14:paraId="35F355CD" w14:textId="77777777" w:rsidR="00147EA1" w:rsidRPr="00BB0F8F" w:rsidRDefault="00147EA1" w:rsidP="00147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CEE591" w14:textId="7E26935C" w:rsidR="00147EA1" w:rsidRPr="00BB0F8F" w:rsidRDefault="00147EA1" w:rsidP="00147EA1">
      <w:pPr>
        <w:jc w:val="both"/>
        <w:rPr>
          <w:rFonts w:ascii="Times New Roman" w:hAnsi="Times New Roman" w:cs="Times New Roman"/>
          <w:sz w:val="24"/>
          <w:szCs w:val="24"/>
        </w:rPr>
      </w:pPr>
      <w:r w:rsidRPr="00BB0F8F">
        <w:rPr>
          <w:rFonts w:ascii="Times New Roman" w:hAnsi="Times New Roman" w:cs="Times New Roman"/>
          <w:sz w:val="24"/>
          <w:szCs w:val="24"/>
        </w:rPr>
        <w:t>Firma 3</w:t>
      </w:r>
      <w:r w:rsidR="00752493">
        <w:rPr>
          <w:rFonts w:ascii="Times New Roman" w:hAnsi="Times New Roman" w:cs="Times New Roman"/>
          <w:sz w:val="24"/>
          <w:szCs w:val="24"/>
        </w:rPr>
        <w:t xml:space="preserve">     ____________________</w:t>
      </w:r>
    </w:p>
    <w:p w14:paraId="57C4B3A8" w14:textId="77777777" w:rsidR="00147EA1" w:rsidRPr="00BB0F8F" w:rsidRDefault="00147EA1" w:rsidP="00147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37319" w14:textId="77777777" w:rsidR="00147EA1" w:rsidRPr="00BB0F8F" w:rsidRDefault="00147EA1" w:rsidP="00147E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7EA1" w:rsidRPr="00BB0F8F" w:rsidSect="003D6D2F">
      <w:headerReference w:type="default" r:id="rId6"/>
      <w:footerReference w:type="default" r:id="rId7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4558" w14:textId="77777777" w:rsidR="00F40A88" w:rsidRDefault="00F40A88" w:rsidP="00F64B34">
      <w:pPr>
        <w:spacing w:after="0" w:line="240" w:lineRule="auto"/>
      </w:pPr>
      <w:r>
        <w:separator/>
      </w:r>
    </w:p>
  </w:endnote>
  <w:endnote w:type="continuationSeparator" w:id="0">
    <w:p w14:paraId="0701F1EE" w14:textId="77777777" w:rsidR="00F40A88" w:rsidRDefault="00F40A88" w:rsidP="00F6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E4B6" w14:textId="67CAE610" w:rsidR="00F64B34" w:rsidRDefault="00F64B34">
    <w:pPr>
      <w:pStyle w:val="Piedepgina"/>
      <w:rPr>
        <w:sz w:val="16"/>
        <w:szCs w:val="16"/>
      </w:rPr>
    </w:pPr>
    <w:r w:rsidRPr="00F64B34">
      <w:rPr>
        <w:sz w:val="16"/>
        <w:szCs w:val="16"/>
      </w:rPr>
      <w:t>Se deberá adjuntar certificado bancario del designado como procurador común a fin de realizar el proceso correspondiente.</w:t>
    </w:r>
  </w:p>
  <w:p w14:paraId="20BE8DBF" w14:textId="77777777" w:rsidR="003D6D2F" w:rsidRDefault="003D6D2F">
    <w:pPr>
      <w:pStyle w:val="Piedepgina"/>
      <w:rPr>
        <w:sz w:val="16"/>
        <w:szCs w:val="16"/>
      </w:rPr>
    </w:pPr>
  </w:p>
  <w:p w14:paraId="3559C932" w14:textId="276F276A" w:rsidR="003D6D2F" w:rsidRPr="003D6D2F" w:rsidRDefault="003D6D2F">
    <w:pPr>
      <w:pStyle w:val="Piedepgina"/>
      <w:rPr>
        <w:rFonts w:ascii="Arial Narrow" w:hAnsi="Arial Narrow"/>
        <w:sz w:val="14"/>
        <w:szCs w:val="14"/>
      </w:rPr>
    </w:pPr>
    <w:r w:rsidRPr="003D6D2F">
      <w:rPr>
        <w:rFonts w:ascii="Arial Narrow" w:hAnsi="Arial Narrow"/>
        <w:sz w:val="14"/>
        <w:szCs w:val="14"/>
      </w:rPr>
      <w:t xml:space="preserve">Código de documento: </w:t>
    </w:r>
    <w:r w:rsidRPr="003D6D2F">
      <w:rPr>
        <w:rFonts w:ascii="Arial Narrow" w:hAnsi="Arial Narrow"/>
        <w:sz w:val="14"/>
        <w:szCs w:val="14"/>
      </w:rPr>
      <w:t>UTHM-FOR-2026-V1-033</w:t>
    </w:r>
    <w:r w:rsidRPr="003D6D2F">
      <w:rPr>
        <w:rFonts w:ascii="Arial Narrow" w:hAnsi="Arial Narrow"/>
        <w:sz w:val="14"/>
        <w:szCs w:val="14"/>
      </w:rPr>
      <w:tab/>
    </w:r>
    <w:r w:rsidRPr="003D6D2F">
      <w:rPr>
        <w:rFonts w:ascii="Arial Narrow" w:hAnsi="Arial Narrow"/>
        <w:sz w:val="14"/>
        <w:szCs w:val="14"/>
      </w:rPr>
      <w:tab/>
      <w:t>Rev. UPDI.: 2026-julio-20</w:t>
    </w:r>
  </w:p>
  <w:p w14:paraId="530B067A" w14:textId="0563954B" w:rsidR="003D6D2F" w:rsidRPr="003D6D2F" w:rsidRDefault="003D6D2F">
    <w:pPr>
      <w:pStyle w:val="Piedepgina"/>
      <w:rPr>
        <w:rFonts w:ascii="Arial Narrow" w:hAnsi="Arial Narrow"/>
        <w:sz w:val="14"/>
        <w:szCs w:val="14"/>
      </w:rPr>
    </w:pPr>
    <w:r w:rsidRPr="003D6D2F">
      <w:rPr>
        <w:rFonts w:ascii="Arial Narrow" w:hAnsi="Arial Narrow"/>
        <w:sz w:val="14"/>
        <w:szCs w:val="14"/>
      </w:rPr>
      <w:t xml:space="preserve">Código de Proceso: </w:t>
    </w:r>
    <w:r w:rsidRPr="003D6D2F">
      <w:rPr>
        <w:rFonts w:ascii="Arial Narrow" w:hAnsi="Arial Narrow"/>
        <w:sz w:val="14"/>
        <w:szCs w:val="14"/>
      </w:rPr>
      <w:t>GAFI-GTHM-6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F44A5" w14:textId="77777777" w:rsidR="00F40A88" w:rsidRDefault="00F40A88" w:rsidP="00F64B34">
      <w:pPr>
        <w:spacing w:after="0" w:line="240" w:lineRule="auto"/>
      </w:pPr>
      <w:r>
        <w:separator/>
      </w:r>
    </w:p>
  </w:footnote>
  <w:footnote w:type="continuationSeparator" w:id="0">
    <w:p w14:paraId="3F0BD385" w14:textId="77777777" w:rsidR="00F40A88" w:rsidRDefault="00F40A88" w:rsidP="00F64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425C" w14:textId="4B8B245D" w:rsidR="003D6D2F" w:rsidRDefault="003D6D2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E5EF48" wp14:editId="6EA6A122">
          <wp:simplePos x="0" y="0"/>
          <wp:positionH relativeFrom="margin">
            <wp:align>center</wp:align>
          </wp:positionH>
          <wp:positionV relativeFrom="paragraph">
            <wp:posOffset>-17145</wp:posOffset>
          </wp:positionV>
          <wp:extent cx="1781175" cy="457200"/>
          <wp:effectExtent l="0" t="0" r="9525" b="0"/>
          <wp:wrapNone/>
          <wp:docPr id="21036992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A1"/>
    <w:rsid w:val="00147EA1"/>
    <w:rsid w:val="002163B1"/>
    <w:rsid w:val="00260631"/>
    <w:rsid w:val="002A082D"/>
    <w:rsid w:val="003B2F1B"/>
    <w:rsid w:val="003B5E7D"/>
    <w:rsid w:val="003D6D2F"/>
    <w:rsid w:val="004117AA"/>
    <w:rsid w:val="004328BE"/>
    <w:rsid w:val="00590A73"/>
    <w:rsid w:val="0060359D"/>
    <w:rsid w:val="00752493"/>
    <w:rsid w:val="00791498"/>
    <w:rsid w:val="00815D7F"/>
    <w:rsid w:val="00893091"/>
    <w:rsid w:val="008A30C7"/>
    <w:rsid w:val="00BB0F8F"/>
    <w:rsid w:val="00C114BB"/>
    <w:rsid w:val="00F40A88"/>
    <w:rsid w:val="00F6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5E21"/>
  <w15:chartTrackingRefBased/>
  <w15:docId w15:val="{96A82CCD-686A-4682-A036-5A509FDE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4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4B34"/>
  </w:style>
  <w:style w:type="paragraph" w:styleId="Piedepgina">
    <w:name w:val="footer"/>
    <w:basedOn w:val="Normal"/>
    <w:link w:val="PiedepginaCar"/>
    <w:uiPriority w:val="99"/>
    <w:unhideWhenUsed/>
    <w:rsid w:val="00F64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MARCO MOISES GUERRA LEON</dc:creator>
  <cp:keywords/>
  <dc:description/>
  <cp:lastModifiedBy>LCDO. CHRISTIAN ELIAS ESCOBAR CALERO MGTR.</cp:lastModifiedBy>
  <cp:revision>10</cp:revision>
  <dcterms:created xsi:type="dcterms:W3CDTF">2023-10-20T15:08:00Z</dcterms:created>
  <dcterms:modified xsi:type="dcterms:W3CDTF">2026-07-20T16:06:00Z</dcterms:modified>
</cp:coreProperties>
</file>